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46" w:rsidRPr="00731855" w:rsidRDefault="00970902" w:rsidP="00315C69">
      <w:pPr>
        <w:jc w:val="both"/>
      </w:pPr>
      <w:r w:rsidRPr="00731855">
        <w:rPr>
          <w:noProof/>
        </w:rPr>
        <w:drawing>
          <wp:inline distT="0" distB="0" distL="0" distR="0" wp14:anchorId="0B26FB3C" wp14:editId="7180D10F">
            <wp:extent cx="6794484" cy="1750979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УМСО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34" cy="17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69" w:rsidRPr="00731855" w:rsidRDefault="00315C69" w:rsidP="006D49F2">
      <w:pPr>
        <w:ind w:left="142"/>
        <w:jc w:val="center"/>
        <w:rPr>
          <w:b/>
        </w:rPr>
      </w:pPr>
    </w:p>
    <w:p w:rsidR="006D49F2" w:rsidRPr="00731855" w:rsidRDefault="00B1291D" w:rsidP="006F768E">
      <w:pPr>
        <w:shd w:val="clear" w:color="auto" w:fill="FFFFFF"/>
        <w:jc w:val="both"/>
      </w:pPr>
      <w:r w:rsidRPr="00731855">
        <w:t>О</w:t>
      </w:r>
      <w:r w:rsidR="00BB5616" w:rsidRPr="00731855">
        <w:t>бразовательный центр Росс</w:t>
      </w:r>
      <w:r w:rsidR="006F768E" w:rsidRPr="00731855">
        <w:t>и</w:t>
      </w:r>
      <w:r w:rsidR="00BB5616" w:rsidRPr="00731855">
        <w:t xml:space="preserve">и переместится в Уфу.  </w:t>
      </w:r>
      <w:r w:rsidRPr="00731855">
        <w:t xml:space="preserve">С 7 по 10 ноября в </w:t>
      </w:r>
      <w:proofErr w:type="gramStart"/>
      <w:r w:rsidRPr="00731855">
        <w:t>Башкортостане</w:t>
      </w:r>
      <w:proofErr w:type="gramEnd"/>
      <w:r w:rsidRPr="00731855">
        <w:t xml:space="preserve"> состоится </w:t>
      </w:r>
      <w:r w:rsidR="007B1E79" w:rsidRPr="00731855">
        <w:t xml:space="preserve">второй </w:t>
      </w:r>
      <w:r w:rsidR="00970902" w:rsidRPr="00731855">
        <w:t xml:space="preserve">Уфимский международный салон образования </w:t>
      </w:r>
      <w:r w:rsidR="006D49F2" w:rsidRPr="00731855">
        <w:t>«Образование будущего»</w:t>
      </w:r>
      <w:r w:rsidR="00970902" w:rsidRPr="00731855">
        <w:t xml:space="preserve">. </w:t>
      </w:r>
      <w:r w:rsidR="00BB5616" w:rsidRPr="00731855">
        <w:t>Местом проведения станет</w:t>
      </w:r>
      <w:r w:rsidRPr="00731855">
        <w:t xml:space="preserve"> ВДНХ-Э</w:t>
      </w:r>
      <w:r w:rsidR="00532386" w:rsidRPr="00731855">
        <w:t>КСПО</w:t>
      </w:r>
      <w:r w:rsidR="005306A2" w:rsidRPr="00731855">
        <w:t xml:space="preserve">. </w:t>
      </w:r>
      <w:r w:rsidR="0019157A" w:rsidRPr="00731855">
        <w:t>Организатор</w:t>
      </w:r>
      <w:r w:rsidR="001B1095" w:rsidRPr="00731855">
        <w:t>ами</w:t>
      </w:r>
      <w:r w:rsidRPr="00731855">
        <w:t xml:space="preserve"> мероприятия</w:t>
      </w:r>
      <w:r w:rsidR="005306A2" w:rsidRPr="00731855">
        <w:t xml:space="preserve"> выступают:</w:t>
      </w:r>
      <w:r w:rsidRPr="00731855">
        <w:t xml:space="preserve"> </w:t>
      </w:r>
      <w:r w:rsidR="00532386" w:rsidRPr="00731855">
        <w:t>Правительство РБ и</w:t>
      </w:r>
      <w:r w:rsidR="007F0E3C" w:rsidRPr="00731855">
        <w:t xml:space="preserve"> Московский м</w:t>
      </w:r>
      <w:r w:rsidR="00BB5616" w:rsidRPr="00731855">
        <w:t>еждународный салон образования</w:t>
      </w:r>
      <w:r w:rsidR="007F0E3C" w:rsidRPr="00731855">
        <w:t>.</w:t>
      </w:r>
    </w:p>
    <w:p w:rsidR="00B1291D" w:rsidRPr="00731855" w:rsidRDefault="00B1291D" w:rsidP="00BB5616">
      <w:pPr>
        <w:shd w:val="clear" w:color="auto" w:fill="FFFFFF"/>
        <w:ind w:firstLine="709"/>
        <w:jc w:val="both"/>
      </w:pPr>
    </w:p>
    <w:p w:rsidR="00B1291D" w:rsidRPr="00731855" w:rsidRDefault="00B1291D" w:rsidP="00B1291D">
      <w:pPr>
        <w:shd w:val="clear" w:color="auto" w:fill="FFFFFF"/>
        <w:jc w:val="both"/>
      </w:pPr>
      <w:r w:rsidRPr="00731855">
        <w:t xml:space="preserve">«Образование будущего» </w:t>
      </w:r>
      <w:r w:rsidR="006F768E" w:rsidRPr="00731855">
        <w:t xml:space="preserve">- крупнейшее </w:t>
      </w:r>
      <w:r w:rsidR="00532386" w:rsidRPr="00731855">
        <w:t xml:space="preserve">образовательное </w:t>
      </w:r>
      <w:r w:rsidR="006F768E" w:rsidRPr="00731855">
        <w:t>событие</w:t>
      </w:r>
      <w:r w:rsidRPr="00731855">
        <w:t xml:space="preserve"> в регионе</w:t>
      </w:r>
      <w:r w:rsidR="00532386" w:rsidRPr="00731855">
        <w:t xml:space="preserve">. Салон станет </w:t>
      </w:r>
      <w:r w:rsidRPr="00731855">
        <w:t>площадк</w:t>
      </w:r>
      <w:r w:rsidR="00532386" w:rsidRPr="00731855">
        <w:t>ой</w:t>
      </w:r>
      <w:r w:rsidRPr="00731855">
        <w:t xml:space="preserve"> для взаимодействия между специалистами, учащимися, представителями бизнеса и государственных органов управления.</w:t>
      </w:r>
      <w:r w:rsidR="006F768E" w:rsidRPr="00731855">
        <w:t xml:space="preserve"> Ожидается, что </w:t>
      </w:r>
      <w:r w:rsidRPr="00731855">
        <w:t>участниками УМСО-2018 станут 10 000 человек.</w:t>
      </w:r>
    </w:p>
    <w:p w:rsidR="006F768E" w:rsidRPr="00731855" w:rsidRDefault="006F768E" w:rsidP="006F768E">
      <w:pPr>
        <w:shd w:val="clear" w:color="auto" w:fill="FFFFFF"/>
        <w:jc w:val="both"/>
      </w:pPr>
    </w:p>
    <w:p w:rsidR="00D0579D" w:rsidRPr="00731855" w:rsidRDefault="00D0579D" w:rsidP="006F768E">
      <w:pPr>
        <w:shd w:val="clear" w:color="auto" w:fill="FFFFFF"/>
        <w:jc w:val="both"/>
      </w:pPr>
      <w:r w:rsidRPr="00731855">
        <w:t>Главная миссия салона - представить все основные направления современной системы образования, новые технологии и средства обучения, исчерпывающую информацию о системе переподготовки кадров, возможностях дополнительного и бизнес образования.</w:t>
      </w:r>
    </w:p>
    <w:p w:rsidR="00D0579D" w:rsidRPr="00731855" w:rsidRDefault="00D0579D" w:rsidP="006F768E">
      <w:pPr>
        <w:shd w:val="clear" w:color="auto" w:fill="FFFFFF"/>
        <w:jc w:val="both"/>
      </w:pPr>
    </w:p>
    <w:p w:rsidR="004B2828" w:rsidRPr="00731855" w:rsidRDefault="006F768E" w:rsidP="006F768E">
      <w:pPr>
        <w:shd w:val="clear" w:color="auto" w:fill="FFFFFF"/>
        <w:jc w:val="both"/>
      </w:pPr>
      <w:r w:rsidRPr="00731855">
        <w:t xml:space="preserve">Салон пройдет в формате фестиваля и будет состоять из </w:t>
      </w:r>
      <w:r w:rsidR="004B2828" w:rsidRPr="00731855">
        <w:t>нескольких</w:t>
      </w:r>
      <w:r w:rsidRPr="00731855">
        <w:t xml:space="preserve"> блоков: выставки</w:t>
      </w:r>
      <w:r w:rsidR="004B2828" w:rsidRPr="00731855">
        <w:t xml:space="preserve">, </w:t>
      </w:r>
      <w:r w:rsidRPr="00731855">
        <w:t xml:space="preserve">делового </w:t>
      </w:r>
      <w:r w:rsidR="004B2828" w:rsidRPr="00731855">
        <w:t>форума, интерактивн</w:t>
      </w:r>
      <w:r w:rsidR="0036794E" w:rsidRPr="00731855">
        <w:t>ой</w:t>
      </w:r>
      <w:r w:rsidR="004B2828" w:rsidRPr="00731855">
        <w:t xml:space="preserve"> зоны, серии мастер-классов и консультаций. </w:t>
      </w:r>
    </w:p>
    <w:p w:rsidR="004B2828" w:rsidRPr="00731855" w:rsidRDefault="004B2828" w:rsidP="006F768E">
      <w:pPr>
        <w:shd w:val="clear" w:color="auto" w:fill="FFFFFF"/>
        <w:jc w:val="both"/>
      </w:pPr>
    </w:p>
    <w:p w:rsidR="005306A2" w:rsidRPr="00731855" w:rsidRDefault="006F768E" w:rsidP="006F768E">
      <w:pPr>
        <w:shd w:val="clear" w:color="auto" w:fill="FFFFFF"/>
        <w:jc w:val="both"/>
      </w:pPr>
      <w:r w:rsidRPr="00731855">
        <w:t>Спикерами дискуссионной программы УМСО-2018 станут руководители и специалисты образовательных организаций, представители органов управления образованием, росс</w:t>
      </w:r>
      <w:r w:rsidR="00D0579D" w:rsidRPr="00731855">
        <w:t>ийские и международные эксперты</w:t>
      </w:r>
      <w:r w:rsidRPr="00731855">
        <w:t xml:space="preserve">. Тематические направления деловой программы: дошкольное образование, общее образование, профессиональное образование, дополнительное образование, инклюзивное образование, цифровое образование. </w:t>
      </w:r>
      <w:r w:rsidR="004B2828" w:rsidRPr="00731855">
        <w:t>Участниками круглых столов смогут стать все желающие.</w:t>
      </w:r>
    </w:p>
    <w:p w:rsidR="005306A2" w:rsidRPr="00731855" w:rsidRDefault="005306A2" w:rsidP="006F768E">
      <w:pPr>
        <w:shd w:val="clear" w:color="auto" w:fill="FFFFFF"/>
        <w:jc w:val="both"/>
      </w:pPr>
    </w:p>
    <w:p w:rsidR="00970902" w:rsidRPr="00731855" w:rsidRDefault="00D0579D" w:rsidP="0036794E">
      <w:pPr>
        <w:tabs>
          <w:tab w:val="left" w:pos="0"/>
        </w:tabs>
        <w:jc w:val="both"/>
      </w:pPr>
      <w:r w:rsidRPr="00731855">
        <w:t xml:space="preserve">В рамках выставки будут представлены </w:t>
      </w:r>
      <w:r w:rsidR="0010167A" w:rsidRPr="00731855">
        <w:t>в</w:t>
      </w:r>
      <w:r w:rsidR="00970902" w:rsidRPr="00731855">
        <w:t>едущие вузы</w:t>
      </w:r>
      <w:r w:rsidRPr="00731855">
        <w:t xml:space="preserve">, средне-специальные и профессиональные </w:t>
      </w:r>
      <w:r w:rsidR="00970902" w:rsidRPr="00731855">
        <w:t xml:space="preserve"> учреждения Республики Башкортостан</w:t>
      </w:r>
      <w:r w:rsidR="0010167A" w:rsidRPr="00731855">
        <w:t xml:space="preserve"> и России</w:t>
      </w:r>
      <w:r w:rsidR="00970902" w:rsidRPr="00731855">
        <w:t>.</w:t>
      </w:r>
      <w:r w:rsidR="0010167A" w:rsidRPr="00731855">
        <w:t xml:space="preserve"> </w:t>
      </w:r>
      <w:r w:rsidR="005306A2" w:rsidRPr="00731855">
        <w:t>Т</w:t>
      </w:r>
      <w:r w:rsidR="0010167A" w:rsidRPr="00731855">
        <w:t xml:space="preserve">акже </w:t>
      </w:r>
      <w:r w:rsidR="005306A2" w:rsidRPr="00731855">
        <w:t xml:space="preserve">гостям будут презентованы </w:t>
      </w:r>
      <w:r w:rsidR="0010167A" w:rsidRPr="00731855">
        <w:t>о</w:t>
      </w:r>
      <w:r w:rsidR="00970902" w:rsidRPr="00731855">
        <w:t>бразовательн</w:t>
      </w:r>
      <w:bookmarkStart w:id="0" w:name="_GoBack"/>
      <w:bookmarkEnd w:id="0"/>
      <w:r w:rsidR="00970902" w:rsidRPr="00731855">
        <w:t>ые технологии, модели, программы развития</w:t>
      </w:r>
      <w:r w:rsidR="004B2828" w:rsidRPr="00731855">
        <w:t xml:space="preserve">, </w:t>
      </w:r>
      <w:r w:rsidR="00970902" w:rsidRPr="00731855">
        <w:t xml:space="preserve">образовательные </w:t>
      </w:r>
      <w:proofErr w:type="gramStart"/>
      <w:r w:rsidR="00970902" w:rsidRPr="00731855">
        <w:t>интернет-проекты</w:t>
      </w:r>
      <w:proofErr w:type="gramEnd"/>
      <w:r w:rsidR="00970902" w:rsidRPr="00731855">
        <w:t xml:space="preserve">; </w:t>
      </w:r>
      <w:r w:rsidR="006D49F2" w:rsidRPr="00731855">
        <w:t>образовательные центры и курсы подготовки к ОГЭ и ЕГЭ</w:t>
      </w:r>
      <w:r w:rsidR="004B2828" w:rsidRPr="00731855">
        <w:t>,</w:t>
      </w:r>
      <w:r w:rsidR="00970902" w:rsidRPr="00731855">
        <w:t xml:space="preserve"> </w:t>
      </w:r>
      <w:r w:rsidR="006D49F2" w:rsidRPr="00731855">
        <w:t>частные школы и детские сады</w:t>
      </w:r>
      <w:r w:rsidR="005306A2" w:rsidRPr="00731855">
        <w:t xml:space="preserve">. </w:t>
      </w:r>
      <w:r w:rsidR="004B2828" w:rsidRPr="00731855">
        <w:t>Б</w:t>
      </w:r>
      <w:r w:rsidR="0010167A" w:rsidRPr="00731855">
        <w:t>ольшой блок экспонентов</w:t>
      </w:r>
      <w:r w:rsidR="004B2828" w:rsidRPr="00731855">
        <w:t xml:space="preserve"> представлен в </w:t>
      </w:r>
      <w:r w:rsidR="00C06964" w:rsidRPr="00731855">
        <w:t xml:space="preserve"> </w:t>
      </w:r>
      <w:r w:rsidR="004B2828" w:rsidRPr="00731855">
        <w:t xml:space="preserve">направлении </w:t>
      </w:r>
      <w:r w:rsidR="00C06964" w:rsidRPr="00731855">
        <w:t>инклюзивно</w:t>
      </w:r>
      <w:r w:rsidR="004B2828" w:rsidRPr="00731855">
        <w:t>го</w:t>
      </w:r>
      <w:r w:rsidR="00C06964" w:rsidRPr="00731855">
        <w:t xml:space="preserve"> образовани</w:t>
      </w:r>
      <w:r w:rsidR="004B2828" w:rsidRPr="00731855">
        <w:t>я.</w:t>
      </w:r>
      <w:r w:rsidR="0036794E" w:rsidRPr="00731855">
        <w:t xml:space="preserve"> </w:t>
      </w:r>
      <w:r w:rsidR="00D64070" w:rsidRPr="00731855">
        <w:t xml:space="preserve">Специальный раздел будет посвящен </w:t>
      </w:r>
      <w:r w:rsidR="00D64070" w:rsidRPr="00731855">
        <w:rPr>
          <w:lang w:val="en-US"/>
        </w:rPr>
        <w:t>IT</w:t>
      </w:r>
      <w:r w:rsidR="00D64070" w:rsidRPr="00731855">
        <w:t xml:space="preserve">-технологиям в образовании, который представит </w:t>
      </w:r>
      <w:r w:rsidR="00970902" w:rsidRPr="00731855">
        <w:t>программное обеспечение,  IT-разработки</w:t>
      </w:r>
      <w:r w:rsidR="00D64070" w:rsidRPr="00731855">
        <w:t>,</w:t>
      </w:r>
      <w:r w:rsidR="00970902" w:rsidRPr="00731855">
        <w:t xml:space="preserve"> современные системы безопасности; информационные средства обучения, мультимедийные, развивающие игры; интерактивное оборудование</w:t>
      </w:r>
      <w:r w:rsidR="00D64070" w:rsidRPr="00731855">
        <w:t xml:space="preserve"> для учебных учреждений.</w:t>
      </w:r>
    </w:p>
    <w:p w:rsidR="00970902" w:rsidRPr="00731855" w:rsidRDefault="00D64070" w:rsidP="005306A2">
      <w:pPr>
        <w:tabs>
          <w:tab w:val="left" w:pos="284"/>
        </w:tabs>
        <w:contextualSpacing/>
        <w:jc w:val="both"/>
      </w:pPr>
      <w:r w:rsidRPr="00731855">
        <w:t>Особенно интересным для абитуриентов, студентов и молодых специалистов станет раздел «</w:t>
      </w:r>
      <w:r w:rsidR="00970902" w:rsidRPr="00731855">
        <w:t>Карьера</w:t>
      </w:r>
      <w:r w:rsidRPr="00731855">
        <w:t xml:space="preserve">», в рамках которого свои услуги представят </w:t>
      </w:r>
      <w:r w:rsidR="00970902" w:rsidRPr="00731855">
        <w:t>кадровые агентства</w:t>
      </w:r>
      <w:r w:rsidRPr="00731855">
        <w:t>,</w:t>
      </w:r>
      <w:r w:rsidR="00970902" w:rsidRPr="00731855">
        <w:t xml:space="preserve"> институты повышения квалификации.</w:t>
      </w:r>
      <w:r w:rsidR="005306A2" w:rsidRPr="00731855">
        <w:t xml:space="preserve"> Для школьников и студентов будут проводиться </w:t>
      </w:r>
      <w:r w:rsidR="004B2828" w:rsidRPr="00731855">
        <w:t>бесплатные</w:t>
      </w:r>
      <w:r w:rsidR="005306A2" w:rsidRPr="00731855">
        <w:t xml:space="preserve"> </w:t>
      </w:r>
      <w:proofErr w:type="spellStart"/>
      <w:r w:rsidR="005306A2" w:rsidRPr="00731855">
        <w:t>профориентационные</w:t>
      </w:r>
      <w:proofErr w:type="spellEnd"/>
      <w:r w:rsidR="005306A2" w:rsidRPr="00731855">
        <w:t xml:space="preserve"> консультации. </w:t>
      </w:r>
    </w:p>
    <w:p w:rsidR="008655D6" w:rsidRPr="00731855" w:rsidRDefault="008655D6" w:rsidP="008655D6">
      <w:pPr>
        <w:tabs>
          <w:tab w:val="left" w:pos="284"/>
        </w:tabs>
        <w:contextualSpacing/>
        <w:jc w:val="both"/>
        <w:rPr>
          <w:b/>
        </w:rPr>
      </w:pPr>
    </w:p>
    <w:p w:rsidR="00D64070" w:rsidRPr="00731855" w:rsidRDefault="00D64070" w:rsidP="008655D6">
      <w:pPr>
        <w:tabs>
          <w:tab w:val="left" w:pos="284"/>
        </w:tabs>
        <w:contextualSpacing/>
        <w:jc w:val="both"/>
        <w:rPr>
          <w:b/>
        </w:rPr>
      </w:pPr>
      <w:r w:rsidRPr="00731855">
        <w:rPr>
          <w:b/>
        </w:rPr>
        <w:t>СПРАВКА</w:t>
      </w:r>
    </w:p>
    <w:p w:rsidR="00970902" w:rsidRPr="00731855" w:rsidRDefault="00970902" w:rsidP="008655D6">
      <w:pPr>
        <w:shd w:val="clear" w:color="auto" w:fill="FFFFFF"/>
        <w:ind w:firstLine="708"/>
        <w:jc w:val="both"/>
      </w:pPr>
      <w:r w:rsidRPr="00731855">
        <w:t xml:space="preserve">В 2017 году </w:t>
      </w:r>
      <w:r w:rsidR="00D64070" w:rsidRPr="00731855">
        <w:t xml:space="preserve">состоялась премьера </w:t>
      </w:r>
      <w:r w:rsidRPr="00731855">
        <w:t>Уфимско</w:t>
      </w:r>
      <w:r w:rsidR="00D64070" w:rsidRPr="00731855">
        <w:t>го</w:t>
      </w:r>
      <w:r w:rsidRPr="00731855">
        <w:t xml:space="preserve"> международно</w:t>
      </w:r>
      <w:r w:rsidR="00D64070" w:rsidRPr="00731855">
        <w:t>го</w:t>
      </w:r>
      <w:r w:rsidRPr="00731855">
        <w:t xml:space="preserve"> салон</w:t>
      </w:r>
      <w:r w:rsidR="00D64070" w:rsidRPr="00731855">
        <w:t>а</w:t>
      </w:r>
      <w:r w:rsidRPr="00731855">
        <w:t xml:space="preserve"> образования </w:t>
      </w:r>
      <w:r w:rsidR="008655D6" w:rsidRPr="00731855">
        <w:t>«</w:t>
      </w:r>
      <w:r w:rsidRPr="00731855">
        <w:t>Образование будущего»</w:t>
      </w:r>
      <w:r w:rsidR="00D64070" w:rsidRPr="00731855">
        <w:t>. Формат мероприятия</w:t>
      </w:r>
      <w:r w:rsidR="008655D6" w:rsidRPr="00731855">
        <w:t xml:space="preserve"> привлек к участию </w:t>
      </w:r>
      <w:r w:rsidRPr="00731855">
        <w:t>около 70 экспонентов из Башкортостан</w:t>
      </w:r>
      <w:r w:rsidR="008655D6" w:rsidRPr="00731855">
        <w:t>а</w:t>
      </w:r>
      <w:r w:rsidRPr="00731855">
        <w:t>, Екатеринбурга, Нижнего Новгорода, Москвы.</w:t>
      </w:r>
    </w:p>
    <w:p w:rsidR="00970902" w:rsidRPr="00731855" w:rsidRDefault="00970902" w:rsidP="008655D6">
      <w:pPr>
        <w:shd w:val="clear" w:color="auto" w:fill="FFFFFF"/>
        <w:ind w:firstLine="708"/>
        <w:jc w:val="both"/>
      </w:pPr>
      <w:r w:rsidRPr="00731855">
        <w:t xml:space="preserve">За два дня выставку посетили более </w:t>
      </w:r>
      <w:r w:rsidR="007B1E79" w:rsidRPr="00731855">
        <w:rPr>
          <w:b/>
        </w:rPr>
        <w:t>8</w:t>
      </w:r>
      <w:r w:rsidRPr="00731855">
        <w:rPr>
          <w:b/>
        </w:rPr>
        <w:t xml:space="preserve"> </w:t>
      </w:r>
      <w:r w:rsidRPr="00731855">
        <w:t>000 человек.</w:t>
      </w:r>
      <w:r w:rsidR="008655D6" w:rsidRPr="00731855">
        <w:t xml:space="preserve"> В режиме </w:t>
      </w:r>
      <w:r w:rsidR="008655D6" w:rsidRPr="00731855">
        <w:rPr>
          <w:lang w:val="en-US"/>
        </w:rPr>
        <w:t>non</w:t>
      </w:r>
      <w:r w:rsidR="008655D6" w:rsidRPr="00731855">
        <w:t>-</w:t>
      </w:r>
      <w:r w:rsidR="008655D6" w:rsidRPr="00731855">
        <w:rPr>
          <w:lang w:val="en-US"/>
        </w:rPr>
        <w:t>stop</w:t>
      </w:r>
      <w:r w:rsidR="008655D6" w:rsidRPr="00731855">
        <w:t xml:space="preserve"> было проведено 95 деловых мероприятий - </w:t>
      </w:r>
      <w:r w:rsidRPr="00731855">
        <w:t>круглых столов, семинаров</w:t>
      </w:r>
      <w:r w:rsidR="008655D6" w:rsidRPr="00731855">
        <w:t>. Для посетителей было организовано</w:t>
      </w:r>
      <w:r w:rsidRPr="00731855">
        <w:t xml:space="preserve"> 58 мастер-классов. </w:t>
      </w:r>
    </w:p>
    <w:p w:rsidR="008655D6" w:rsidRPr="00731855" w:rsidRDefault="008655D6" w:rsidP="008655D6">
      <w:pPr>
        <w:shd w:val="clear" w:color="auto" w:fill="FFFFFF"/>
        <w:jc w:val="both"/>
        <w:rPr>
          <w:b/>
          <w:bCs/>
        </w:rPr>
      </w:pPr>
    </w:p>
    <w:sectPr w:rsidR="008655D6" w:rsidRPr="00731855" w:rsidSect="008655D6">
      <w:type w:val="continuous"/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F8" w:rsidRDefault="00E14BF8" w:rsidP="001D1897">
      <w:r>
        <w:separator/>
      </w:r>
    </w:p>
  </w:endnote>
  <w:endnote w:type="continuationSeparator" w:id="0">
    <w:p w:rsidR="00E14BF8" w:rsidRDefault="00E14BF8" w:rsidP="001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F8" w:rsidRDefault="00E14BF8" w:rsidP="001D1897">
      <w:r>
        <w:separator/>
      </w:r>
    </w:p>
  </w:footnote>
  <w:footnote w:type="continuationSeparator" w:id="0">
    <w:p w:rsidR="00E14BF8" w:rsidRDefault="00E14BF8" w:rsidP="001D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8pt;height:23.75pt;visibility:visible;mso-wrap-style:square" o:bullet="t">
        <v:imagedata r:id="rId1" o:title=""/>
      </v:shape>
    </w:pict>
  </w:numPicBullet>
  <w:abstractNum w:abstractNumId="0">
    <w:nsid w:val="015F4CDA"/>
    <w:multiLevelType w:val="multilevel"/>
    <w:tmpl w:val="0FD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8028C"/>
    <w:multiLevelType w:val="hybridMultilevel"/>
    <w:tmpl w:val="CFBC1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E732F"/>
    <w:multiLevelType w:val="hybridMultilevel"/>
    <w:tmpl w:val="261C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FF45B4"/>
    <w:multiLevelType w:val="hybridMultilevel"/>
    <w:tmpl w:val="A95E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E00767"/>
    <w:multiLevelType w:val="hybridMultilevel"/>
    <w:tmpl w:val="8338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5D31585"/>
    <w:multiLevelType w:val="hybridMultilevel"/>
    <w:tmpl w:val="78921C3A"/>
    <w:lvl w:ilvl="0" w:tplc="57B41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42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A8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C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EF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C4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27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24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602BCA"/>
    <w:multiLevelType w:val="hybridMultilevel"/>
    <w:tmpl w:val="1E3A0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D8"/>
    <w:rsid w:val="00000A2B"/>
    <w:rsid w:val="00017D4C"/>
    <w:rsid w:val="00061B8F"/>
    <w:rsid w:val="00075AA1"/>
    <w:rsid w:val="00082062"/>
    <w:rsid w:val="00092D88"/>
    <w:rsid w:val="000C1BE2"/>
    <w:rsid w:val="000D7FBE"/>
    <w:rsid w:val="0010167A"/>
    <w:rsid w:val="00122E44"/>
    <w:rsid w:val="001255AE"/>
    <w:rsid w:val="00132962"/>
    <w:rsid w:val="0015222A"/>
    <w:rsid w:val="00152FC8"/>
    <w:rsid w:val="00161426"/>
    <w:rsid w:val="0017675B"/>
    <w:rsid w:val="001860E8"/>
    <w:rsid w:val="0019157A"/>
    <w:rsid w:val="001A6CA8"/>
    <w:rsid w:val="001B1095"/>
    <w:rsid w:val="001D1897"/>
    <w:rsid w:val="001D43E1"/>
    <w:rsid w:val="002015C0"/>
    <w:rsid w:val="00213381"/>
    <w:rsid w:val="002255B8"/>
    <w:rsid w:val="00260405"/>
    <w:rsid w:val="002633C4"/>
    <w:rsid w:val="00273A18"/>
    <w:rsid w:val="0029472F"/>
    <w:rsid w:val="002A6A78"/>
    <w:rsid w:val="002A787F"/>
    <w:rsid w:val="002B6E56"/>
    <w:rsid w:val="002E285C"/>
    <w:rsid w:val="00302115"/>
    <w:rsid w:val="003052E6"/>
    <w:rsid w:val="00315C69"/>
    <w:rsid w:val="00354181"/>
    <w:rsid w:val="0035657A"/>
    <w:rsid w:val="0035776E"/>
    <w:rsid w:val="00361A91"/>
    <w:rsid w:val="00362B3B"/>
    <w:rsid w:val="00362B9F"/>
    <w:rsid w:val="0036794E"/>
    <w:rsid w:val="003A3B48"/>
    <w:rsid w:val="003B1056"/>
    <w:rsid w:val="003C27BF"/>
    <w:rsid w:val="003E3B84"/>
    <w:rsid w:val="003E409E"/>
    <w:rsid w:val="003F72AA"/>
    <w:rsid w:val="00464AD8"/>
    <w:rsid w:val="0047186E"/>
    <w:rsid w:val="00475A3F"/>
    <w:rsid w:val="00481FE7"/>
    <w:rsid w:val="004B1B42"/>
    <w:rsid w:val="004B24CB"/>
    <w:rsid w:val="004B2828"/>
    <w:rsid w:val="004D0AC4"/>
    <w:rsid w:val="004D6FFE"/>
    <w:rsid w:val="004F78A0"/>
    <w:rsid w:val="00521D04"/>
    <w:rsid w:val="005306A2"/>
    <w:rsid w:val="00532386"/>
    <w:rsid w:val="00557748"/>
    <w:rsid w:val="00560397"/>
    <w:rsid w:val="0056167A"/>
    <w:rsid w:val="005661B7"/>
    <w:rsid w:val="00584D8C"/>
    <w:rsid w:val="005974E0"/>
    <w:rsid w:val="005B08E0"/>
    <w:rsid w:val="005C54B5"/>
    <w:rsid w:val="005D3FF5"/>
    <w:rsid w:val="00605208"/>
    <w:rsid w:val="00615D63"/>
    <w:rsid w:val="00644B10"/>
    <w:rsid w:val="00662700"/>
    <w:rsid w:val="00662CD1"/>
    <w:rsid w:val="00695CBE"/>
    <w:rsid w:val="006B5B04"/>
    <w:rsid w:val="006B75F4"/>
    <w:rsid w:val="006D11C5"/>
    <w:rsid w:val="006D20D0"/>
    <w:rsid w:val="006D49F2"/>
    <w:rsid w:val="006E4AB8"/>
    <w:rsid w:val="006E68CA"/>
    <w:rsid w:val="006F6161"/>
    <w:rsid w:val="006F6ACC"/>
    <w:rsid w:val="006F768E"/>
    <w:rsid w:val="007044F4"/>
    <w:rsid w:val="007056D3"/>
    <w:rsid w:val="00714CFD"/>
    <w:rsid w:val="00731855"/>
    <w:rsid w:val="00745601"/>
    <w:rsid w:val="007642AE"/>
    <w:rsid w:val="007A677D"/>
    <w:rsid w:val="007B1E79"/>
    <w:rsid w:val="007B6389"/>
    <w:rsid w:val="007E6EE3"/>
    <w:rsid w:val="007F0E3C"/>
    <w:rsid w:val="007F5E15"/>
    <w:rsid w:val="00800F92"/>
    <w:rsid w:val="0080487D"/>
    <w:rsid w:val="00811E92"/>
    <w:rsid w:val="0082081A"/>
    <w:rsid w:val="0082504E"/>
    <w:rsid w:val="00826D72"/>
    <w:rsid w:val="00830780"/>
    <w:rsid w:val="00836DA7"/>
    <w:rsid w:val="00842166"/>
    <w:rsid w:val="00845795"/>
    <w:rsid w:val="008505CD"/>
    <w:rsid w:val="008655D6"/>
    <w:rsid w:val="008712F0"/>
    <w:rsid w:val="008811AC"/>
    <w:rsid w:val="00896CB8"/>
    <w:rsid w:val="00896D2A"/>
    <w:rsid w:val="008A4618"/>
    <w:rsid w:val="008B3971"/>
    <w:rsid w:val="008B52BE"/>
    <w:rsid w:val="008C7B9E"/>
    <w:rsid w:val="008E19AF"/>
    <w:rsid w:val="008F20E1"/>
    <w:rsid w:val="0091486A"/>
    <w:rsid w:val="009159C2"/>
    <w:rsid w:val="00923405"/>
    <w:rsid w:val="00942DA5"/>
    <w:rsid w:val="009445DC"/>
    <w:rsid w:val="00957281"/>
    <w:rsid w:val="00966546"/>
    <w:rsid w:val="00970902"/>
    <w:rsid w:val="009A5E62"/>
    <w:rsid w:val="009E1BA0"/>
    <w:rsid w:val="009E615C"/>
    <w:rsid w:val="009F6BF0"/>
    <w:rsid w:val="00A03F9D"/>
    <w:rsid w:val="00A055E1"/>
    <w:rsid w:val="00A0577C"/>
    <w:rsid w:val="00A2765D"/>
    <w:rsid w:val="00A27B1D"/>
    <w:rsid w:val="00A27F22"/>
    <w:rsid w:val="00A45CD0"/>
    <w:rsid w:val="00A61B52"/>
    <w:rsid w:val="00A84E6E"/>
    <w:rsid w:val="00A8569E"/>
    <w:rsid w:val="00A85DC5"/>
    <w:rsid w:val="00A95BF2"/>
    <w:rsid w:val="00AA1F7D"/>
    <w:rsid w:val="00AA31CC"/>
    <w:rsid w:val="00AA5699"/>
    <w:rsid w:val="00AB4A24"/>
    <w:rsid w:val="00AC5D67"/>
    <w:rsid w:val="00AD44BB"/>
    <w:rsid w:val="00AF2E93"/>
    <w:rsid w:val="00B026B2"/>
    <w:rsid w:val="00B1291D"/>
    <w:rsid w:val="00B833C1"/>
    <w:rsid w:val="00BB5616"/>
    <w:rsid w:val="00BE6CF0"/>
    <w:rsid w:val="00BF42E3"/>
    <w:rsid w:val="00C06964"/>
    <w:rsid w:val="00C07690"/>
    <w:rsid w:val="00C30365"/>
    <w:rsid w:val="00C363EA"/>
    <w:rsid w:val="00C73B95"/>
    <w:rsid w:val="00C76152"/>
    <w:rsid w:val="00C80551"/>
    <w:rsid w:val="00C90A23"/>
    <w:rsid w:val="00CB1682"/>
    <w:rsid w:val="00CB67C8"/>
    <w:rsid w:val="00CC2A61"/>
    <w:rsid w:val="00CF439E"/>
    <w:rsid w:val="00D039F4"/>
    <w:rsid w:val="00D0579D"/>
    <w:rsid w:val="00D0786F"/>
    <w:rsid w:val="00D37308"/>
    <w:rsid w:val="00D43EC6"/>
    <w:rsid w:val="00D60048"/>
    <w:rsid w:val="00D619BB"/>
    <w:rsid w:val="00D64070"/>
    <w:rsid w:val="00D80003"/>
    <w:rsid w:val="00D92BEB"/>
    <w:rsid w:val="00DE33F7"/>
    <w:rsid w:val="00DE4253"/>
    <w:rsid w:val="00DF09C4"/>
    <w:rsid w:val="00E14BF8"/>
    <w:rsid w:val="00E60B9A"/>
    <w:rsid w:val="00E6631D"/>
    <w:rsid w:val="00E75116"/>
    <w:rsid w:val="00E835AD"/>
    <w:rsid w:val="00E9019A"/>
    <w:rsid w:val="00EE061B"/>
    <w:rsid w:val="00EE0C4A"/>
    <w:rsid w:val="00EF56FC"/>
    <w:rsid w:val="00F042FE"/>
    <w:rsid w:val="00F04480"/>
    <w:rsid w:val="00F36816"/>
    <w:rsid w:val="00F56FA6"/>
    <w:rsid w:val="00F92E31"/>
    <w:rsid w:val="00F94845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78A0"/>
    <w:rPr>
      <w:b/>
      <w:bCs/>
    </w:rPr>
  </w:style>
  <w:style w:type="paragraph" w:styleId="a4">
    <w:name w:val="Normal (Web)"/>
    <w:basedOn w:val="a"/>
    <w:uiPriority w:val="99"/>
    <w:rsid w:val="004D0A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E33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631D"/>
    <w:pPr>
      <w:ind w:left="720"/>
      <w:contextualSpacing/>
    </w:pPr>
  </w:style>
  <w:style w:type="table" w:styleId="a9">
    <w:name w:val="Table Grid"/>
    <w:basedOn w:val="a1"/>
    <w:uiPriority w:val="59"/>
    <w:rsid w:val="00E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F42E3"/>
    <w:rPr>
      <w:i/>
      <w:iCs/>
    </w:rPr>
  </w:style>
  <w:style w:type="paragraph" w:styleId="ab">
    <w:name w:val="header"/>
    <w:basedOn w:val="a"/>
    <w:link w:val="ac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78A0"/>
    <w:rPr>
      <w:b/>
      <w:bCs/>
    </w:rPr>
  </w:style>
  <w:style w:type="paragraph" w:styleId="a4">
    <w:name w:val="Normal (Web)"/>
    <w:basedOn w:val="a"/>
    <w:uiPriority w:val="99"/>
    <w:rsid w:val="004D0A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E33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631D"/>
    <w:pPr>
      <w:ind w:left="720"/>
      <w:contextualSpacing/>
    </w:pPr>
  </w:style>
  <w:style w:type="table" w:styleId="a9">
    <w:name w:val="Table Grid"/>
    <w:basedOn w:val="a1"/>
    <w:uiPriority w:val="59"/>
    <w:rsid w:val="00E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F42E3"/>
    <w:rPr>
      <w:i/>
      <w:iCs/>
    </w:rPr>
  </w:style>
  <w:style w:type="paragraph" w:styleId="ab">
    <w:name w:val="header"/>
    <w:basedOn w:val="a"/>
    <w:link w:val="ac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2C82-88D7-418C-BE0F-C759E993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user174</dc:creator>
  <cp:lastModifiedBy>Арямнова Елена Анатольевна</cp:lastModifiedBy>
  <cp:revision>6</cp:revision>
  <cp:lastPrinted>2018-10-18T06:33:00Z</cp:lastPrinted>
  <dcterms:created xsi:type="dcterms:W3CDTF">2018-10-18T06:46:00Z</dcterms:created>
  <dcterms:modified xsi:type="dcterms:W3CDTF">2018-10-18T08:27:00Z</dcterms:modified>
</cp:coreProperties>
</file>